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EF" w:rsidRPr="00EE28D2" w:rsidRDefault="007873A3" w:rsidP="00EE28D2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8D2">
        <w:rPr>
          <w:rFonts w:ascii="Times New Roman" w:eastAsia="Times New Roman" w:hAnsi="Times New Roman" w:cs="Times New Roman"/>
          <w:b/>
          <w:sz w:val="28"/>
          <w:szCs w:val="28"/>
        </w:rPr>
        <w:t>Отчёт</w:t>
      </w:r>
    </w:p>
    <w:p w:rsidR="00EE28D2" w:rsidRPr="00A40A4D" w:rsidRDefault="00EE28D2" w:rsidP="00A40A4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8D2">
        <w:rPr>
          <w:rFonts w:ascii="Times New Roman" w:hAnsi="Times New Roman" w:cs="Times New Roman"/>
          <w:b/>
          <w:sz w:val="28"/>
          <w:szCs w:val="28"/>
        </w:rPr>
        <w:t>об инновационной деятельности</w:t>
      </w:r>
      <w:r w:rsidR="00A40A4D">
        <w:rPr>
          <w:rFonts w:ascii="Times New Roman" w:hAnsi="Times New Roman" w:cs="Times New Roman"/>
          <w:b/>
          <w:sz w:val="28"/>
          <w:szCs w:val="28"/>
        </w:rPr>
        <w:tab/>
      </w:r>
      <w:r w:rsidRPr="00EE28D2">
        <w:rPr>
          <w:rFonts w:ascii="Times New Roman" w:hAnsi="Times New Roman" w:cs="Times New Roman"/>
          <w:b/>
          <w:sz w:val="28"/>
          <w:szCs w:val="28"/>
        </w:rPr>
        <w:t>краевой апробацио</w:t>
      </w:r>
      <w:r w:rsidR="00E6079A">
        <w:rPr>
          <w:rFonts w:ascii="Times New Roman" w:hAnsi="Times New Roman" w:cs="Times New Roman"/>
          <w:b/>
          <w:sz w:val="28"/>
          <w:szCs w:val="28"/>
        </w:rPr>
        <w:t>н</w:t>
      </w:r>
      <w:r w:rsidRPr="00EE28D2">
        <w:rPr>
          <w:rFonts w:ascii="Times New Roman" w:hAnsi="Times New Roman" w:cs="Times New Roman"/>
          <w:b/>
          <w:sz w:val="28"/>
          <w:szCs w:val="28"/>
        </w:rPr>
        <w:t>ной площадки ФГОС ООО</w:t>
      </w:r>
      <w:r w:rsidR="000A5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8D2">
        <w:rPr>
          <w:rFonts w:ascii="Times New Roman" w:hAnsi="Times New Roman" w:cs="Times New Roman"/>
          <w:b/>
          <w:sz w:val="28"/>
          <w:szCs w:val="28"/>
        </w:rPr>
        <w:t>за 201</w:t>
      </w:r>
      <w:r w:rsidR="00E6079A">
        <w:rPr>
          <w:rFonts w:ascii="Times New Roman" w:hAnsi="Times New Roman" w:cs="Times New Roman"/>
          <w:b/>
          <w:sz w:val="28"/>
          <w:szCs w:val="28"/>
        </w:rPr>
        <w:t>9год</w:t>
      </w:r>
    </w:p>
    <w:p w:rsidR="00A039EF" w:rsidRDefault="00A039EF" w:rsidP="00A039EF">
      <w:pPr>
        <w:suppressAutoHyphens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039EF" w:rsidRDefault="00A039EF" w:rsidP="00A039EF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район/городской округ_</w:t>
      </w:r>
      <w:r w:rsidR="0079068A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79068A" w:rsidRPr="0079068A">
        <w:rPr>
          <w:rFonts w:ascii="Times New Roman" w:eastAsia="Times New Roman" w:hAnsi="Times New Roman" w:cs="Times New Roman"/>
          <w:b/>
          <w:sz w:val="28"/>
          <w:szCs w:val="28"/>
        </w:rPr>
        <w:t>Лысьвенский городской округ</w:t>
      </w:r>
      <w:r w:rsidR="00C6138D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A039EF" w:rsidRDefault="00A039EF" w:rsidP="00A039EF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(полное наименование)________</w:t>
      </w:r>
      <w:r w:rsidR="0079068A" w:rsidRPr="0079068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</w:t>
      </w:r>
      <w:r w:rsidR="0079068A" w:rsidRPr="0079068A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79068A" w:rsidRPr="0079068A">
        <w:rPr>
          <w:rFonts w:ascii="Times New Roman" w:eastAsia="Times New Roman" w:hAnsi="Times New Roman" w:cs="Times New Roman"/>
          <w:b/>
          <w:sz w:val="28"/>
          <w:szCs w:val="28"/>
        </w:rPr>
        <w:t>реждение «Средняя общеобразовательная школа № 16 с углублённым изучением отдельных предметов»</w:t>
      </w:r>
      <w:r w:rsidR="0079068A">
        <w:rPr>
          <w:rFonts w:ascii="Times New Roman" w:eastAsia="Times New Roman" w:hAnsi="Times New Roman" w:cs="Times New Roman"/>
          <w:sz w:val="28"/>
          <w:szCs w:val="28"/>
        </w:rPr>
        <w:t xml:space="preserve"> ____________</w:t>
      </w:r>
    </w:p>
    <w:p w:rsidR="00A039EF" w:rsidRDefault="00A039EF" w:rsidP="00A039EF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 руководителя апробационной площадки___</w:t>
      </w:r>
      <w:r w:rsidR="0079068A" w:rsidRPr="0079068A">
        <w:rPr>
          <w:rFonts w:ascii="Times New Roman" w:eastAsia="Times New Roman" w:hAnsi="Times New Roman" w:cs="Times New Roman"/>
          <w:b/>
          <w:sz w:val="28"/>
          <w:szCs w:val="28"/>
        </w:rPr>
        <w:t>Полунина Лада Валентиновна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C6138D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A039EF" w:rsidRDefault="00A039EF" w:rsidP="00A039EF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Контакты руководителя апробационной площадки </w:t>
      </w:r>
    </w:p>
    <w:p w:rsidR="00A039EF" w:rsidRDefault="00A039EF" w:rsidP="00A039EF">
      <w:pPr>
        <w:numPr>
          <w:ilvl w:val="1"/>
          <w:numId w:val="1"/>
        </w:numPr>
        <w:spacing w:after="0" w:line="240" w:lineRule="atLeast"/>
        <w:ind w:left="0" w:right="-14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телефона___</w:t>
      </w:r>
      <w:r w:rsidR="0079068A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79068A" w:rsidRPr="0079068A">
        <w:rPr>
          <w:rFonts w:ascii="Times New Roman" w:eastAsia="Times New Roman" w:hAnsi="Times New Roman" w:cs="Times New Roman"/>
          <w:b/>
          <w:sz w:val="28"/>
          <w:szCs w:val="28"/>
        </w:rPr>
        <w:t>89194920941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A039EF" w:rsidRPr="00CD1301" w:rsidRDefault="00A039EF" w:rsidP="00A039EF">
      <w:pPr>
        <w:numPr>
          <w:ilvl w:val="1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CD130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CD1301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79068A" w:rsidRPr="00CD1301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CD1301">
        <w:rPr>
          <w:rFonts w:ascii="Times New Roman" w:eastAsia="Times New Roman" w:hAnsi="Times New Roman" w:cs="Times New Roman"/>
          <w:sz w:val="28"/>
          <w:szCs w:val="28"/>
        </w:rPr>
        <w:t>__</w:t>
      </w:r>
      <w:r w:rsidR="0079068A" w:rsidRPr="007906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polunina</w:t>
      </w:r>
      <w:r w:rsidR="0079068A" w:rsidRPr="00CD130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9068A" w:rsidRPr="007906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lada</w:t>
      </w:r>
      <w:r w:rsidR="0079068A" w:rsidRPr="00CD1301">
        <w:rPr>
          <w:rFonts w:ascii="Times New Roman" w:eastAsia="Times New Roman" w:hAnsi="Times New Roman" w:cs="Times New Roman"/>
          <w:b/>
          <w:sz w:val="28"/>
          <w:szCs w:val="28"/>
        </w:rPr>
        <w:t>@</w:t>
      </w:r>
      <w:r w:rsidR="0079068A" w:rsidRPr="007906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r w:rsidR="0079068A" w:rsidRPr="00CD130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9068A" w:rsidRPr="007906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r w:rsidRPr="00CD1301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79068A" w:rsidRPr="00CD1301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CD1301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A039EF" w:rsidRDefault="00A039EF" w:rsidP="00A039EF">
      <w:pPr>
        <w:numPr>
          <w:ilvl w:val="0"/>
          <w:numId w:val="1"/>
        </w:numPr>
        <w:spacing w:after="0" w:line="240" w:lineRule="atLeast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педагогов – участников реализации программы апробационной деятель</w:t>
      </w:r>
      <w:r w:rsidR="00EE6305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сти___</w:t>
      </w:r>
      <w:r w:rsidR="007873A3" w:rsidRPr="007873A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D2D4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873A3" w:rsidRPr="007873A3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7873A3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7579E5" w:rsidRPr="007579E5" w:rsidRDefault="00A039EF" w:rsidP="00A039EF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Тема/темы работы 201</w:t>
      </w:r>
      <w:r w:rsidR="00E6079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__</w:t>
      </w:r>
    </w:p>
    <w:p w:rsidR="007579E5" w:rsidRPr="007579E5" w:rsidRDefault="007579E5" w:rsidP="007579E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9E5">
        <w:rPr>
          <w:rFonts w:ascii="Times New Roman" w:hAnsi="Times New Roman" w:cs="Times New Roman"/>
          <w:b/>
          <w:sz w:val="28"/>
          <w:szCs w:val="28"/>
        </w:rPr>
        <w:t>«</w:t>
      </w:r>
      <w:r w:rsidRPr="007579E5">
        <w:rPr>
          <w:rFonts w:ascii="Times New Roman" w:hAnsi="Times New Roman" w:cs="Times New Roman"/>
          <w:b/>
          <w:bCs/>
          <w:iCs/>
          <w:sz w:val="28"/>
          <w:szCs w:val="28"/>
        </w:rPr>
        <w:t>Установление причинно-следственных связей в работе с текстом</w:t>
      </w:r>
      <w:r w:rsidRPr="007579E5">
        <w:rPr>
          <w:rFonts w:ascii="Times New Roman" w:hAnsi="Times New Roman" w:cs="Times New Roman"/>
          <w:b/>
          <w:sz w:val="28"/>
          <w:szCs w:val="28"/>
        </w:rPr>
        <w:t>»</w:t>
      </w:r>
    </w:p>
    <w:p w:rsidR="007579E5" w:rsidRPr="00CA7E30" w:rsidRDefault="007579E5" w:rsidP="007579E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9E5">
        <w:rPr>
          <w:rFonts w:ascii="Times New Roman" w:hAnsi="Times New Roman" w:cs="Times New Roman"/>
          <w:b/>
          <w:sz w:val="28"/>
          <w:szCs w:val="28"/>
        </w:rPr>
        <w:t>«Коммуникативно-деятельностные пробы»</w:t>
      </w:r>
    </w:p>
    <w:p w:rsidR="00E6079A" w:rsidRDefault="00E6079A" w:rsidP="00E6079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</w:rPr>
      </w:pPr>
      <w:r>
        <w:rPr>
          <w:rFonts w:ascii="yandex-sans" w:eastAsia="Times New Roman" w:hAnsi="yandex-sans" w:cs="Times New Roman"/>
          <w:b/>
          <w:color w:val="000000"/>
          <w:sz w:val="26"/>
          <w:szCs w:val="26"/>
        </w:rPr>
        <w:t>«Проектирование образовательных модулей по подготовке к устному экзамену по русскому языку в 9 классе»</w:t>
      </w:r>
    </w:p>
    <w:p w:rsidR="006F5DD1" w:rsidRPr="00E6079A" w:rsidRDefault="006F5DD1" w:rsidP="006F5DD1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5DD1" w:rsidRDefault="006F5DD1" w:rsidP="006F5DD1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Тема/темы работы 201</w:t>
      </w:r>
      <w:r w:rsidR="00E6079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__</w:t>
      </w:r>
    </w:p>
    <w:p w:rsidR="006F5DD1" w:rsidRPr="007579E5" w:rsidRDefault="006F5DD1" w:rsidP="006F5DD1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9E5">
        <w:rPr>
          <w:rFonts w:ascii="Times New Roman" w:hAnsi="Times New Roman" w:cs="Times New Roman"/>
          <w:b/>
          <w:sz w:val="28"/>
          <w:szCs w:val="28"/>
        </w:rPr>
        <w:t>«</w:t>
      </w:r>
      <w:r w:rsidRPr="007579E5">
        <w:rPr>
          <w:rFonts w:ascii="Times New Roman" w:hAnsi="Times New Roman" w:cs="Times New Roman"/>
          <w:b/>
          <w:bCs/>
          <w:iCs/>
          <w:sz w:val="28"/>
          <w:szCs w:val="28"/>
        </w:rPr>
        <w:t>Установление причинно-следственных связей в работе с текстом</w:t>
      </w:r>
      <w:r w:rsidRPr="007579E5">
        <w:rPr>
          <w:rFonts w:ascii="Times New Roman" w:hAnsi="Times New Roman" w:cs="Times New Roman"/>
          <w:b/>
          <w:sz w:val="28"/>
          <w:szCs w:val="28"/>
        </w:rPr>
        <w:t>»</w:t>
      </w:r>
    </w:p>
    <w:p w:rsidR="006F5DD1" w:rsidRPr="00CA7E30" w:rsidRDefault="006F5DD1" w:rsidP="006F5DD1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9E5">
        <w:rPr>
          <w:rFonts w:ascii="Times New Roman" w:hAnsi="Times New Roman" w:cs="Times New Roman"/>
          <w:b/>
          <w:sz w:val="28"/>
          <w:szCs w:val="28"/>
        </w:rPr>
        <w:t>«Коммуникативно-деятельностные пробы»</w:t>
      </w:r>
    </w:p>
    <w:p w:rsidR="00837E92" w:rsidRPr="00171E1C" w:rsidRDefault="00A74F21" w:rsidP="00171E1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</w:rPr>
      </w:pPr>
      <w:r w:rsidRPr="00A74F21">
        <w:rPr>
          <w:rFonts w:ascii="yandex-sans" w:eastAsia="Times New Roman" w:hAnsi="yandex-sans" w:cs="Times New Roman"/>
          <w:b/>
          <w:color w:val="000000"/>
          <w:sz w:val="26"/>
          <w:szCs w:val="26"/>
        </w:rPr>
        <w:t>«Проектирование образовательных модулей по подготовке к устному экзамену по русскому языку в 9 классе</w:t>
      </w:r>
      <w:r w:rsidR="00E6079A">
        <w:rPr>
          <w:rFonts w:ascii="yandex-sans" w:eastAsia="Times New Roman" w:hAnsi="yandex-sans" w:cs="Times New Roman"/>
          <w:b/>
          <w:color w:val="000000"/>
          <w:sz w:val="26"/>
          <w:szCs w:val="26"/>
        </w:rPr>
        <w:t>. Эффекти</w:t>
      </w:r>
      <w:r w:rsidR="00E6079A">
        <w:rPr>
          <w:rFonts w:ascii="yandex-sans" w:eastAsia="Times New Roman" w:hAnsi="yandex-sans" w:cs="Times New Roman"/>
          <w:b/>
          <w:color w:val="000000"/>
          <w:sz w:val="26"/>
          <w:szCs w:val="26"/>
        </w:rPr>
        <w:t>в</w:t>
      </w:r>
      <w:r w:rsidR="00E6079A">
        <w:rPr>
          <w:rFonts w:ascii="yandex-sans" w:eastAsia="Times New Roman" w:hAnsi="yandex-sans" w:cs="Times New Roman"/>
          <w:b/>
          <w:color w:val="000000"/>
          <w:sz w:val="26"/>
          <w:szCs w:val="26"/>
        </w:rPr>
        <w:t>ный текст</w:t>
      </w:r>
      <w:r w:rsidRPr="00A74F21">
        <w:rPr>
          <w:rFonts w:ascii="yandex-sans" w:eastAsia="Times New Roman" w:hAnsi="yandex-sans" w:cs="Times New Roman"/>
          <w:b/>
          <w:color w:val="000000"/>
          <w:sz w:val="26"/>
          <w:szCs w:val="26"/>
        </w:rPr>
        <w:t>»</w:t>
      </w:r>
    </w:p>
    <w:p w:rsidR="00A039EF" w:rsidRPr="00837E92" w:rsidRDefault="00A039EF" w:rsidP="00837E92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E92">
        <w:rPr>
          <w:rFonts w:ascii="Times New Roman" w:eastAsia="Times New Roman" w:hAnsi="Times New Roman" w:cs="Times New Roman"/>
          <w:sz w:val="28"/>
          <w:szCs w:val="28"/>
        </w:rPr>
        <w:t xml:space="preserve">Участие в краевых научно-методических проектах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6499"/>
        <w:gridCol w:w="2695"/>
        <w:gridCol w:w="1986"/>
        <w:gridCol w:w="1702"/>
        <w:gridCol w:w="2036"/>
      </w:tblGrid>
      <w:tr w:rsidR="006F5DD1" w:rsidRPr="007579E5" w:rsidTr="00171E1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D1" w:rsidRPr="007579E5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D1" w:rsidRPr="007579E5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D1" w:rsidRPr="007579E5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– орган</w:t>
            </w: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затор проекта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D1" w:rsidRPr="007579E5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</w:t>
            </w: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теля проекта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D1" w:rsidRPr="007579E5" w:rsidRDefault="006F5DD1" w:rsidP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</w:t>
            </w: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ников проекта от школы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A74F21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21">
              <w:rPr>
                <w:rFonts w:ascii="Times New Roman" w:hAnsi="Times New Roman" w:cs="Times New Roman"/>
                <w:sz w:val="24"/>
                <w:szCs w:val="24"/>
              </w:rPr>
              <w:t>Наличие серт</w:t>
            </w:r>
            <w:r w:rsidRPr="00A74F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F21">
              <w:rPr>
                <w:rFonts w:ascii="Times New Roman" w:hAnsi="Times New Roman" w:cs="Times New Roman"/>
                <w:sz w:val="24"/>
                <w:szCs w:val="24"/>
              </w:rPr>
              <w:t>фикатов об уч</w:t>
            </w:r>
            <w:r w:rsidRPr="00A74F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F21">
              <w:rPr>
                <w:rFonts w:ascii="Times New Roman" w:hAnsi="Times New Roman" w:cs="Times New Roman"/>
                <w:sz w:val="24"/>
                <w:szCs w:val="24"/>
              </w:rPr>
              <w:t>стии в проектах</w:t>
            </w:r>
          </w:p>
        </w:tc>
      </w:tr>
      <w:tr w:rsidR="006F5DD1" w:rsidRPr="007579E5" w:rsidTr="00171E1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6F5DD1" w:rsidP="00E607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2015 - 201</w:t>
            </w:r>
            <w:r w:rsidR="00E607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6F5DD1" w:rsidP="007579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79E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апробация инновационной практики форм</w:t>
            </w:r>
            <w:r w:rsidRPr="007579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579E5">
              <w:rPr>
                <w:rFonts w:ascii="Times New Roman" w:hAnsi="Times New Roman" w:cs="Times New Roman"/>
                <w:bCs/>
                <w:sz w:val="24"/>
                <w:szCs w:val="24"/>
              </w:rPr>
              <w:t>рования и оценивания предметных образовательных резул</w:t>
            </w:r>
            <w:r w:rsidRPr="007579E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7579E5">
              <w:rPr>
                <w:rFonts w:ascii="Times New Roman" w:hAnsi="Times New Roman" w:cs="Times New Roman"/>
                <w:bCs/>
                <w:sz w:val="24"/>
                <w:szCs w:val="24"/>
              </w:rPr>
              <w:t>татов деятельностного типа в курсе истории основной шк</w:t>
            </w:r>
            <w:r w:rsidRPr="007579E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579E5">
              <w:rPr>
                <w:rFonts w:ascii="Times New Roman" w:hAnsi="Times New Roman" w:cs="Times New Roman"/>
                <w:bCs/>
                <w:sz w:val="24"/>
                <w:szCs w:val="24"/>
              </w:rPr>
              <w:t>лы</w:t>
            </w:r>
            <w:r w:rsidRPr="007579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«ИРО ПК»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Завадская Е.Н.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A74F2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E6079A">
              <w:rPr>
                <w:rFonts w:ascii="Times New Roman" w:eastAsia="Times New Roman" w:hAnsi="Times New Roman" w:cs="Times New Roman"/>
                <w:sz w:val="24"/>
                <w:szCs w:val="24"/>
              </w:rPr>
              <w:t>,2018</w:t>
            </w:r>
          </w:p>
        </w:tc>
      </w:tr>
      <w:tr w:rsidR="006F5DD1" w:rsidRPr="007579E5" w:rsidTr="00171E1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6F5DD1" w:rsidP="00E607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2015 - 201</w:t>
            </w:r>
            <w:r w:rsidR="00E607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hAnsi="Times New Roman" w:cs="Times New Roman"/>
                <w:sz w:val="24"/>
                <w:szCs w:val="24"/>
              </w:rPr>
              <w:t>«Коммуникативно-деятельностные пробы как инструмент формирования готовности к профессиональному самоопр</w:t>
            </w:r>
            <w:r w:rsidRPr="007579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9E5">
              <w:rPr>
                <w:rFonts w:ascii="Times New Roman" w:hAnsi="Times New Roman" w:cs="Times New Roman"/>
                <w:sz w:val="24"/>
                <w:szCs w:val="24"/>
              </w:rPr>
              <w:t>делению учащихся основной школы».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«ИРО ПК»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Обшаров К.И.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171E1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A74F2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E6079A">
              <w:rPr>
                <w:rFonts w:ascii="Times New Roman" w:eastAsia="Times New Roman" w:hAnsi="Times New Roman" w:cs="Times New Roman"/>
                <w:sz w:val="24"/>
                <w:szCs w:val="24"/>
              </w:rPr>
              <w:t>,2018</w:t>
            </w:r>
          </w:p>
        </w:tc>
      </w:tr>
      <w:tr w:rsidR="006F5DD1" w:rsidRPr="007579E5" w:rsidTr="00171E1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6F5DD1" w:rsidP="00A74F2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A74F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60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- 2019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A74F21" w:rsidRDefault="00A74F21" w:rsidP="00A74F2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 w:rsidRPr="00A74F21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«Проектирование образовательных модулей по подг</w:t>
            </w:r>
            <w:r w:rsidRPr="00A74F21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о</w:t>
            </w:r>
            <w:r w:rsidRPr="00A74F21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товкек устному экзамену по русскому языку в 9 классе»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9E5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«ИРО ПК»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A74F2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Тиунова Т.В.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Pr="007579E5" w:rsidRDefault="00171E1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1" w:rsidRDefault="00A74F2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039EF" w:rsidRDefault="00A039EF" w:rsidP="00A039EF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9EF" w:rsidRDefault="00A039EF" w:rsidP="00837E92">
      <w:pPr>
        <w:numPr>
          <w:ilvl w:val="0"/>
          <w:numId w:val="1"/>
        </w:numPr>
        <w:spacing w:after="0" w:line="240" w:lineRule="atLeast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продуктов, подготовленных школой и размещенных на портале ФГОС ООО в </w:t>
      </w:r>
      <w:r w:rsidR="006F5DD1" w:rsidRPr="006F5DD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E6079A">
        <w:rPr>
          <w:rFonts w:ascii="Times New Roman" w:eastAsia="Times New Roman" w:hAnsi="Times New Roman" w:cs="Times New Roman"/>
          <w:sz w:val="28"/>
          <w:szCs w:val="28"/>
        </w:rPr>
        <w:t>9</w:t>
      </w:r>
      <w:r w:rsidR="006F5DD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6079A">
        <w:rPr>
          <w:rFonts w:ascii="Times New Roman" w:eastAsia="Times New Roman" w:hAnsi="Times New Roman" w:cs="Times New Roman"/>
          <w:sz w:val="28"/>
          <w:szCs w:val="28"/>
        </w:rPr>
        <w:t xml:space="preserve">оду </w:t>
      </w:r>
      <w:r w:rsidR="006F5DD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5" w:history="1">
        <w:r w:rsidR="006F5DD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http://fgos.iro.perm.ru</w:t>
        </w:r>
      </w:hyperlink>
      <w:r w:rsidR="006F5DD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039EF" w:rsidRDefault="00A039EF" w:rsidP="00A039EF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969"/>
        <w:gridCol w:w="2836"/>
        <w:gridCol w:w="2551"/>
        <w:gridCol w:w="5584"/>
      </w:tblGrid>
      <w:tr w:rsidR="00171E1C" w:rsidRPr="002823C4" w:rsidTr="00171E1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2823C4" w:rsidRDefault="00A039EF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Pr="002823C4" w:rsidRDefault="00A039EF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продукта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Pr="002823C4" w:rsidRDefault="00A039EF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Авторы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Pr="002823C4" w:rsidRDefault="00A039EF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Образовательный(ые) результат(ы), на оце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ку или достижение которого(х) направл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практика, отобр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женная в продукте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Pr="002823C4" w:rsidRDefault="00A039EF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ссылка на документ на портале ФГОС ООО</w:t>
            </w:r>
          </w:p>
        </w:tc>
      </w:tr>
      <w:tr w:rsidR="00171E1C" w:rsidRPr="002823C4" w:rsidTr="00171E1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Pr="002823C4" w:rsidRDefault="00A039EF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EF" w:rsidRPr="002823C4" w:rsidRDefault="00880235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Итоговая работа за 2018 год «Оп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сание типового</w:t>
            </w:r>
            <w:r w:rsidR="00953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тьюториала</w:t>
            </w:r>
            <w:r w:rsidRPr="002823C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EF" w:rsidRPr="002823C4" w:rsidRDefault="00533B47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Десяткова М.Ю., соц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альный педагог,  Пол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нина Л.В., учитель ист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рии и обществозн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Кынкурогова А. С., педагог-психолог, Па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лова Н.И., педагог-организатор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2823C4" w:rsidRDefault="00533B47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 реш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проблемы комм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никативного взаим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9" w:rsidRPr="002700D3" w:rsidRDefault="0031491A" w:rsidP="002823C4">
            <w:pPr>
              <w:pStyle w:val="a5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</w:pPr>
            <w:hyperlink r:id="rId6" w:history="1">
              <w:r w:rsidR="00533B47" w:rsidRPr="002700D3">
                <w:rPr>
                  <w:rStyle w:val="a4"/>
                  <w:rFonts w:ascii="Times New Roman" w:eastAsia="Times New Roman" w:hAnsi="Times New Roman" w:cs="Times New Roman"/>
                  <w:color w:val="0033CC"/>
                  <w:sz w:val="24"/>
                  <w:szCs w:val="24"/>
                </w:rPr>
                <w:t>http://fgos.iro.perm.ru/uchrezhdeniya/ploshchadki/mbou-sosh-16-s-uglubljonnym-izucheniem-otdelnykh-predmetov-lysva/kontent?view=fcontent&amp;task=view&amp;id=2302</w:t>
              </w:r>
            </w:hyperlink>
            <w:r w:rsidR="00171E1C" w:rsidRPr="002700D3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</w:t>
            </w:r>
            <w:r w:rsidR="002823C4" w:rsidRPr="002700D3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   </w:t>
            </w:r>
          </w:p>
        </w:tc>
      </w:tr>
      <w:tr w:rsidR="00171E1C" w:rsidRPr="002823C4" w:rsidTr="00171E1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Pr="002823C4" w:rsidRDefault="00A039EF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EF" w:rsidRPr="002823C4" w:rsidRDefault="00533B47" w:rsidP="002823C4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«Коммуникативная задача «Оказ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ние услуги» в профессии "Систе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ный администратор</w:t>
            </w:r>
            <w:r w:rsidRPr="002823C4">
              <w:rPr>
                <w:rFonts w:ascii="Times New Roman" w:hAnsi="Times New Roman" w:cs="Times New Roman"/>
                <w:sz w:val="24"/>
                <w:szCs w:val="24"/>
                <w:shd w:val="clear" w:color="auto" w:fill="EEEEEC"/>
              </w:rPr>
              <w:t>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2823C4" w:rsidRDefault="00533B47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Полунина Л.В., учитель истории и обществозн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2823C4" w:rsidRDefault="00333845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в да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профессии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92" w:rsidRPr="002700D3" w:rsidRDefault="0031491A" w:rsidP="002823C4">
            <w:pPr>
              <w:pStyle w:val="a5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</w:pPr>
            <w:hyperlink r:id="rId7" w:history="1">
              <w:r w:rsidR="00333845" w:rsidRPr="002700D3">
                <w:rPr>
                  <w:rStyle w:val="a4"/>
                  <w:rFonts w:ascii="Times New Roman" w:hAnsi="Times New Roman" w:cs="Times New Roman"/>
                  <w:color w:val="0033CC"/>
                  <w:sz w:val="24"/>
                  <w:szCs w:val="24"/>
                </w:rPr>
                <w:t>http://fgos.iro.perm.ru/uchrezhdeniya/ploshchadki/mbou-sosh-16-s-uglubljonnym-izucheniem-otdelnykh-predmetov-lysva/kontent?view=fcontent&amp;task=view&amp;id=2308</w:t>
              </w:r>
            </w:hyperlink>
          </w:p>
        </w:tc>
      </w:tr>
      <w:tr w:rsidR="00171E1C" w:rsidRPr="002823C4" w:rsidTr="00171E1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Pr="002823C4" w:rsidRDefault="00A039EF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2823C4" w:rsidRDefault="00333845" w:rsidP="002823C4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«Коммуникативная задача «Мот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вация» в профессии "Системный администратор»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2823C4" w:rsidRDefault="00333845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Десяткова М.Ю., соц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альный педагог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2823C4" w:rsidRDefault="00333845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в да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профессии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2700D3" w:rsidRDefault="0031491A" w:rsidP="002823C4">
            <w:pPr>
              <w:pStyle w:val="a5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</w:pPr>
            <w:hyperlink r:id="rId8" w:history="1">
              <w:r w:rsidR="00915FA8" w:rsidRPr="002700D3">
                <w:rPr>
                  <w:rStyle w:val="a4"/>
                  <w:rFonts w:ascii="Times New Roman" w:hAnsi="Times New Roman" w:cs="Times New Roman"/>
                  <w:color w:val="0033CC"/>
                  <w:sz w:val="24"/>
                  <w:szCs w:val="24"/>
                </w:rPr>
                <w:t>http://www.fgos.iro.perm.ru/uchrezhdeniya/ploshchadki/mbou-sosh-16-s-uglubljonnym-izucheniem-otdelnykh-predmetov-lysva/kontent?view=fcontent&amp;task=view&amp;id=2309</w:t>
              </w:r>
            </w:hyperlink>
          </w:p>
        </w:tc>
      </w:tr>
      <w:tr w:rsidR="00171E1C" w:rsidRPr="002823C4" w:rsidTr="00171E1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5" w:rsidRPr="002823C4" w:rsidRDefault="00333845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bookmarkStart w:id="0" w:name="_GoBack"/>
            <w:bookmarkEnd w:id="0"/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5" w:rsidRPr="002823C4" w:rsidRDefault="00CD1301" w:rsidP="00282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«Коммуникативная задача «</w:t>
            </w:r>
            <w:r w:rsidR="00915FA8" w:rsidRPr="002823C4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="00915FA8" w:rsidRPr="002823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5FA8" w:rsidRPr="002823C4">
              <w:rPr>
                <w:rFonts w:ascii="Times New Roman" w:hAnsi="Times New Roman" w:cs="Times New Roman"/>
                <w:sz w:val="24"/>
                <w:szCs w:val="24"/>
              </w:rPr>
              <w:t>ние образа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» в профессии "Систе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ный администратор»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5" w:rsidRPr="002823C4" w:rsidRDefault="00915FA8" w:rsidP="00282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Кынкурогова А. С., п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дагог-психолог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5" w:rsidRPr="002823C4" w:rsidRDefault="00915FA8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в да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профессии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45" w:rsidRPr="002700D3" w:rsidRDefault="0031491A" w:rsidP="002823C4">
            <w:pPr>
              <w:pStyle w:val="a5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</w:pPr>
            <w:hyperlink r:id="rId9" w:history="1">
              <w:r w:rsidR="00CD1301" w:rsidRPr="002700D3">
                <w:rPr>
                  <w:rStyle w:val="a4"/>
                  <w:rFonts w:ascii="Times New Roman" w:hAnsi="Times New Roman" w:cs="Times New Roman"/>
                  <w:color w:val="0033CC"/>
                  <w:sz w:val="24"/>
                  <w:szCs w:val="24"/>
                </w:rPr>
                <w:t>http://www.fgos.iro.perm.ru/uchrezhdeniya/ploshchadki/mbou-sosh-16-s-uglubljonnym-izucheniem-otdelnykh-predmetov-lysva/kontent?view=fcontent&amp;task=view&amp;id=2310</w:t>
              </w:r>
            </w:hyperlink>
          </w:p>
        </w:tc>
      </w:tr>
      <w:tr w:rsidR="00171E1C" w:rsidRPr="002823C4" w:rsidTr="00171E1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915FA8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915FA8" w:rsidP="00282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«Коммуникативная задача «Диагн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стика» в профессии "Системный администратор»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915FA8" w:rsidP="00282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Кынкурогова А. С., п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дагог-психолог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915FA8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в да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профессии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700D3" w:rsidRDefault="0031491A" w:rsidP="002823C4">
            <w:pPr>
              <w:pStyle w:val="a5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hyperlink r:id="rId10" w:history="1">
              <w:r w:rsidR="00915FA8" w:rsidRPr="002700D3">
                <w:rPr>
                  <w:rStyle w:val="a4"/>
                  <w:rFonts w:ascii="Times New Roman" w:hAnsi="Times New Roman" w:cs="Times New Roman"/>
                  <w:color w:val="0033CC"/>
                  <w:sz w:val="24"/>
                  <w:szCs w:val="24"/>
                </w:rPr>
                <w:t>http://www.fgos.iro.perm.ru/uchrezhdeniya/ploshchadki/mbou-sosh-16-s-uglubljonnym-izucheniem-otdelnykh-predmetov-lysva/kontent?view=fcontent&amp;task=view&amp;id=2305</w:t>
              </w:r>
            </w:hyperlink>
          </w:p>
        </w:tc>
      </w:tr>
      <w:tr w:rsidR="00171E1C" w:rsidRPr="002823C4" w:rsidTr="00171E1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915FA8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915FA8" w:rsidP="00282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«Коммуникативная задача «Генер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ция продукта» в профессии "Си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темный администратор»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915FA8" w:rsidP="00282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Полунина Л.В., учитель истории и обществозн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915FA8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в да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профессии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700D3" w:rsidRDefault="0031491A" w:rsidP="002823C4">
            <w:pPr>
              <w:pStyle w:val="a5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hyperlink r:id="rId11" w:history="1">
              <w:r w:rsidR="00915FA8" w:rsidRPr="002700D3">
                <w:rPr>
                  <w:rStyle w:val="a4"/>
                  <w:rFonts w:ascii="Times New Roman" w:hAnsi="Times New Roman" w:cs="Times New Roman"/>
                  <w:color w:val="0033CC"/>
                  <w:sz w:val="24"/>
                  <w:szCs w:val="24"/>
                </w:rPr>
                <w:t>http://www.fgos.iro.perm.ru/uchrezhdeniya/ploshchadki/mbou-sosh-16-s-uglubljonnym-izucheniem-otdelnykh-predmetov-lysva/kontent?view=fcontent&amp;task=view&amp;id=2306</w:t>
              </w:r>
            </w:hyperlink>
          </w:p>
        </w:tc>
      </w:tr>
      <w:tr w:rsidR="00171E1C" w:rsidRPr="002823C4" w:rsidTr="00171E1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915FA8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915FA8" w:rsidP="00282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«Коммуникативная задача «Оказ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ние услуги» в профессии "Бортпр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водник»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915FA8" w:rsidP="00282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Бобров А.В., учитель английского языка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5C143F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в да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профессии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700D3" w:rsidRDefault="0031491A" w:rsidP="002823C4">
            <w:pPr>
              <w:pStyle w:val="a5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hyperlink r:id="rId12" w:history="1">
              <w:r w:rsidR="00915FA8" w:rsidRPr="002700D3">
                <w:rPr>
                  <w:rStyle w:val="a4"/>
                  <w:rFonts w:ascii="Times New Roman" w:hAnsi="Times New Roman" w:cs="Times New Roman"/>
                  <w:color w:val="0033CC"/>
                  <w:sz w:val="24"/>
                  <w:szCs w:val="24"/>
                </w:rPr>
                <w:t>http://www.fgos.iro.perm.ru/uchrezhdeniya/ploshchadki/mbou-sosh-16-s-uglubljonnym-izucheniem-otdelnykh-predmetov-lysva/kontent?view=fcontent&amp;task=view&amp;id=2303</w:t>
              </w:r>
            </w:hyperlink>
          </w:p>
        </w:tc>
      </w:tr>
      <w:tr w:rsidR="00171E1C" w:rsidRPr="002823C4" w:rsidTr="00171E1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915FA8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5C143F" w:rsidP="00282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«Коммуникативная задача «Диагн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стика» в профессии "Ветеринар»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5C143F" w:rsidP="00282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Десяткова М.Ю., соц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альный педагог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5C143F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в да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профессии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700D3" w:rsidRDefault="0031491A" w:rsidP="002823C4">
            <w:pPr>
              <w:pStyle w:val="a5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hyperlink r:id="rId13" w:history="1">
              <w:r w:rsidR="005C143F" w:rsidRPr="002700D3">
                <w:rPr>
                  <w:rStyle w:val="a4"/>
                  <w:rFonts w:ascii="Times New Roman" w:hAnsi="Times New Roman" w:cs="Times New Roman"/>
                  <w:color w:val="0033CC"/>
                  <w:sz w:val="24"/>
                  <w:szCs w:val="24"/>
                </w:rPr>
                <w:t>http://www.fgos.iro.perm.ru/uchrezhdeniya/ploshchadki/mbou-sosh-16-s-uglubljonnym-izucheniem-otdelnykh-predmetov-lysva/kontent?view=fcontent&amp;task=view&amp;id=2304</w:t>
              </w:r>
            </w:hyperlink>
          </w:p>
        </w:tc>
      </w:tr>
      <w:tr w:rsidR="00171E1C" w:rsidRPr="002823C4" w:rsidTr="00171E1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915FA8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5C143F" w:rsidP="00282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«Коммуникативная задача «Оказ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ние услуги» в профессии "Худо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ник»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5C143F" w:rsidP="00282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Солодянникова Ольга Ивановна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5C143F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в да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профессии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700D3" w:rsidRDefault="00915FA8" w:rsidP="002823C4">
            <w:pPr>
              <w:pStyle w:val="a5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</w:p>
        </w:tc>
      </w:tr>
      <w:tr w:rsidR="00171E1C" w:rsidRPr="002823C4" w:rsidTr="00171E1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915FA8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2823C4" w:rsidP="00282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"Контрольное мероприятие по ум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нию генерировать текст"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5C143F" w:rsidP="00282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Безукладникова Ю.В., Безденежных А.А., За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това О.В., Шестакова Е.А. учителя русского языка и литературы, П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лунина Л.В., учитель и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тории и обществознания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823C4" w:rsidRDefault="002823C4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ум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нию генерировать текст- рассуждение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A8" w:rsidRPr="002700D3" w:rsidRDefault="0031491A" w:rsidP="002823C4">
            <w:pPr>
              <w:pStyle w:val="a5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hyperlink r:id="rId14" w:history="1">
              <w:r w:rsidR="002823C4" w:rsidRPr="002700D3">
                <w:rPr>
                  <w:rStyle w:val="a4"/>
                  <w:rFonts w:ascii="Times New Roman" w:hAnsi="Times New Roman" w:cs="Times New Roman"/>
                  <w:color w:val="0033CC"/>
                  <w:sz w:val="24"/>
                  <w:szCs w:val="24"/>
                </w:rPr>
                <w:t>http://www.fgos.iro.perm.ru/uchrezhdeniya/ploshchadki/mbou-sosh-16-s-uglubljonnym-izucheniem-otdelnykh-predmetov-lysva/kontent?view=fcontent&amp;task=view&amp;id=2596</w:t>
              </w:r>
            </w:hyperlink>
          </w:p>
        </w:tc>
      </w:tr>
      <w:tr w:rsidR="00171E1C" w:rsidRPr="002823C4" w:rsidTr="00171E1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C4" w:rsidRPr="002823C4" w:rsidRDefault="002823C4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C4" w:rsidRPr="002823C4" w:rsidRDefault="002823C4" w:rsidP="00282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Коммуникативно-деятельностная проба</w:t>
            </w:r>
            <w:r w:rsidR="00953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«Бастер»</w:t>
            </w:r>
            <w:r w:rsidR="00953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задача:  «Оказ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 xml:space="preserve">ние услуги» </w:t>
            </w:r>
          </w:p>
          <w:p w:rsidR="002823C4" w:rsidRPr="002823C4" w:rsidRDefault="002823C4" w:rsidP="00282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C4" w:rsidRPr="002823C4" w:rsidRDefault="002823C4" w:rsidP="00282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Полунина Л.В., учитель истории и обществозн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3C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C4" w:rsidRPr="002823C4" w:rsidRDefault="002823C4" w:rsidP="002823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в да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823C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профессии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C4" w:rsidRPr="002700D3" w:rsidRDefault="0031491A" w:rsidP="002823C4">
            <w:pPr>
              <w:pStyle w:val="a5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hyperlink r:id="rId15" w:history="1">
              <w:r w:rsidR="002823C4" w:rsidRPr="002700D3">
                <w:rPr>
                  <w:rStyle w:val="a4"/>
                  <w:rFonts w:ascii="Times New Roman" w:hAnsi="Times New Roman" w:cs="Times New Roman"/>
                  <w:color w:val="0033CC"/>
                  <w:sz w:val="24"/>
                  <w:szCs w:val="24"/>
                </w:rPr>
                <w:t>http://www.fgos.iro.perm.ru/uchrezhdeniya/ploshchadki/mbou-sosh-16-s-uglubljonnym-izucheniem-otdelnykh-predmetov-lysva/kontent?view=fcontent&amp;task=view&amp;id=2597</w:t>
              </w:r>
            </w:hyperlink>
            <w:r w:rsidR="002700D3" w:rsidRPr="002700D3">
              <w:rPr>
                <w:color w:val="0033CC"/>
              </w:rPr>
              <w:t xml:space="preserve"> </w:t>
            </w:r>
            <w:r w:rsidR="00171E1C" w:rsidRPr="002700D3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</w:t>
            </w:r>
          </w:p>
        </w:tc>
      </w:tr>
    </w:tbl>
    <w:p w:rsidR="00171E1C" w:rsidRDefault="00171E1C" w:rsidP="00953E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E1C" w:rsidRPr="00953E37" w:rsidRDefault="00A039EF" w:rsidP="00953E37">
      <w:pPr>
        <w:numPr>
          <w:ilvl w:val="0"/>
          <w:numId w:val="1"/>
        </w:numPr>
        <w:spacing w:after="0" w:line="240" w:lineRule="atLeast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Мероприятия, в рамках которых школа транслировала опыт, полученный в ходе апробационной деятельности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5939"/>
        <w:gridCol w:w="1412"/>
        <w:gridCol w:w="4397"/>
        <w:gridCol w:w="1699"/>
        <w:gridCol w:w="1471"/>
      </w:tblGrid>
      <w:tr w:rsidR="00A039EF" w:rsidTr="007C6999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6F5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трансляции (проведение семинара, участие в семинаре/конференции</w:t>
            </w:r>
            <w:r w:rsidRPr="0079068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сообщение, мастер-класс, др.)  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транслируемого опыта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(кратко, не более 10 слов по каждой позиции)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Default="00A039EF" w:rsidP="00BB0B3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документа,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тверждающего факт 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ляции </w:t>
            </w:r>
          </w:p>
        </w:tc>
      </w:tr>
      <w:tr w:rsidR="00A039EF" w:rsidTr="00A039E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Институциональный уровень</w:t>
            </w:r>
          </w:p>
        </w:tc>
      </w:tr>
      <w:tr w:rsidR="00E6079A" w:rsidTr="007C6999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9A" w:rsidRDefault="00E6079A" w:rsidP="00E607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9A" w:rsidRDefault="000D2D4B" w:rsidP="0046722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мастерская «Институциональный проект «В поисках смыслов»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9A" w:rsidRDefault="000D2D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работы по общей методической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«Смысловое чтение»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9A" w:rsidRPr="002653C6" w:rsidRDefault="000D2D4B" w:rsidP="002653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по ОО</w:t>
            </w:r>
          </w:p>
        </w:tc>
      </w:tr>
      <w:tr w:rsidR="00A039EF" w:rsidTr="007C6999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Default="00F83A60" w:rsidP="00E607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607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22117B" w:rsidP="0046722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6722C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мастерская </w:t>
            </w:r>
            <w:r w:rsidR="00C53803">
              <w:rPr>
                <w:rFonts w:ascii="Times New Roman" w:eastAsia="Times New Roman" w:hAnsi="Times New Roman" w:cs="Times New Roman"/>
                <w:sz w:val="24"/>
                <w:szCs w:val="24"/>
              </w:rPr>
              <w:t>«Смысловое чтение»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46722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апробация КМ по смысловому чтению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2653C6" w:rsidRDefault="002653C6" w:rsidP="002653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C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Справка-подтверждение о проведении мероприятия</w:t>
            </w:r>
          </w:p>
        </w:tc>
      </w:tr>
      <w:tr w:rsidR="00A039EF" w:rsidTr="007C6999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Default="00F83A60" w:rsidP="00E607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607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632281" w:rsidRDefault="0022117B" w:rsidP="0063228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6722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мастерская</w:t>
            </w:r>
            <w:r w:rsidR="0046722C" w:rsidRPr="0046722C">
              <w:rPr>
                <w:rFonts w:ascii="Times New Roman" w:hAnsi="Times New Roman" w:cs="Times New Roman"/>
                <w:sz w:val="24"/>
                <w:szCs w:val="24"/>
              </w:rPr>
              <w:t>«Коммуникативно-деятельностные пробы»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46722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для педагогов по прохождению коммун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кативных проб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2653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C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Справка-подтверждение о проведении мероприятия</w:t>
            </w:r>
          </w:p>
        </w:tc>
      </w:tr>
      <w:tr w:rsidR="00C53803" w:rsidTr="007C6999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03" w:rsidRDefault="00F83A60" w:rsidP="00E607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607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03" w:rsidRPr="00C53803" w:rsidRDefault="00C53803" w:rsidP="00E607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03">
              <w:rPr>
                <w:rFonts w:ascii="Times New Roman" w:hAnsi="Times New Roman" w:cs="Times New Roman"/>
                <w:sz w:val="24"/>
                <w:szCs w:val="24"/>
              </w:rPr>
              <w:t>Обучающий семинар «</w:t>
            </w:r>
            <w:r w:rsidR="00E6079A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</w:t>
            </w:r>
            <w:r w:rsidRPr="00C538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03" w:rsidRDefault="000D2D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метапредметных компетенций у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03" w:rsidRDefault="002653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C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Справка-подтверждение о проведении мероприятия</w:t>
            </w:r>
          </w:p>
        </w:tc>
      </w:tr>
      <w:tr w:rsidR="0022117B" w:rsidTr="007C6999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7B" w:rsidRDefault="00F83A60" w:rsidP="00E607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607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B" w:rsidRDefault="0022117B" w:rsidP="00E607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r w:rsidR="0046722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467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E607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понятиями</w:t>
            </w:r>
            <w:r w:rsidR="004672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B" w:rsidRDefault="000D2D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метапредметных компетенций у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B" w:rsidRDefault="002653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C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Справка-подтверждение о проведении мероприятия</w:t>
            </w:r>
          </w:p>
        </w:tc>
      </w:tr>
      <w:tr w:rsidR="007C6999" w:rsidTr="007C6999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99" w:rsidRDefault="007C6999" w:rsidP="00E607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607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7C6999" w:rsidP="00E607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– 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079A">
              <w:rPr>
                <w:rFonts w:ascii="Times New Roman" w:hAnsi="Times New Roman" w:cs="Times New Roman"/>
                <w:sz w:val="24"/>
                <w:szCs w:val="24"/>
              </w:rPr>
              <w:t>Схематизация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0D2D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метапредметных компетенций у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7C69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Справка-подтверждение о проведении мероприятия</w:t>
            </w:r>
          </w:p>
        </w:tc>
      </w:tr>
      <w:tr w:rsidR="008522B3" w:rsidTr="007C6999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3" w:rsidRDefault="008522B3" w:rsidP="00E607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607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3" w:rsidRDefault="00E6079A" w:rsidP="008522B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по формированию умения составлять планы разных видов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3" w:rsidRDefault="008522B3" w:rsidP="00BA56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метапредметных компетенций у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3" w:rsidRDefault="008522B3" w:rsidP="00BA56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Справка-подтверждение о проведении мероприятия</w:t>
            </w:r>
          </w:p>
        </w:tc>
      </w:tr>
      <w:tr w:rsidR="008522B3" w:rsidTr="007C6999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3" w:rsidRDefault="008522B3" w:rsidP="00E607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607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3" w:rsidRDefault="008522B3" w:rsidP="008522B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самоо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ределения у обучающихся основной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3" w:rsidRDefault="008522B3" w:rsidP="00BA56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профессионального самоопределения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3" w:rsidRDefault="008522B3" w:rsidP="00BA56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Справка-подтверждение о проведении мероприятия</w:t>
            </w:r>
          </w:p>
        </w:tc>
      </w:tr>
      <w:tr w:rsidR="008522B3" w:rsidTr="007C6999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3" w:rsidRDefault="008522B3" w:rsidP="00E607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607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3" w:rsidRDefault="00E6079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A9">
              <w:rPr>
                <w:rFonts w:ascii="Times New Roman" w:hAnsi="Times New Roman"/>
                <w:sz w:val="24"/>
                <w:szCs w:val="24"/>
              </w:rPr>
              <w:t>Институциональный проект «Уроки с открытым м</w:t>
            </w:r>
            <w:r w:rsidRPr="002B69A9">
              <w:rPr>
                <w:rFonts w:ascii="Times New Roman" w:hAnsi="Times New Roman"/>
                <w:sz w:val="24"/>
                <w:szCs w:val="24"/>
              </w:rPr>
              <w:t>и</w:t>
            </w:r>
            <w:r w:rsidRPr="002B69A9">
              <w:rPr>
                <w:rFonts w:ascii="Times New Roman" w:hAnsi="Times New Roman"/>
                <w:sz w:val="24"/>
                <w:szCs w:val="24"/>
              </w:rPr>
              <w:t>ром»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3" w:rsidRDefault="000D2D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взаимодействие с педагогами объединенного комплекса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3" w:rsidRDefault="008522B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Справка-подтверждение о проведении мероприятия</w:t>
            </w:r>
          </w:p>
        </w:tc>
      </w:tr>
      <w:tr w:rsidR="00A039EF" w:rsidTr="00A039E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7" w:rsidRDefault="00953E3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A039EF" w:rsidTr="00953E37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Default="00F83A60" w:rsidP="000D2D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D2D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22117B" w:rsidP="000D2D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– практикум для </w:t>
            </w:r>
            <w:r w:rsidR="000D2D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ГМФ руковод</w:t>
            </w:r>
            <w:r w:rsidR="000D2D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2D4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КСК по смысловому чтению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 Лысьвенского городского округа и района.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894746" w:rsidRDefault="00C53803" w:rsidP="008947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«Разработка рабочей программы краткосро</w:t>
            </w: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курса по формированию метапредме</w:t>
            </w: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результатов»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0146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91F89" w:rsidTr="00953E37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9" w:rsidRDefault="00F83A60" w:rsidP="000D2D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D2D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9" w:rsidRDefault="000D2D4B" w:rsidP="000D2D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 для заместителей директора по УВР ОО Лыс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венского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родского округа и района.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4" w:rsidRPr="00894746" w:rsidRDefault="00491F89" w:rsidP="000D2D4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D2D4B"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организацией апробационной деятельн</w:t>
            </w:r>
            <w:r w:rsidR="000D2D4B"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D2D4B"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 образовательной организ</w:t>
            </w:r>
            <w:r w:rsidR="000D2D4B"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D2D4B"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9" w:rsidRDefault="000146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C6999" w:rsidTr="00953E37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99" w:rsidRDefault="007C6999" w:rsidP="000D2D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D2D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7C69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– практикум для руководителей ГМФ и педагогов ОО Лысьвенского городского округа и района.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7C699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71A6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апробационной деятельн</w:t>
            </w:r>
            <w:r w:rsidR="00B71A6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71A6A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 образовательной организ</w:t>
            </w:r>
            <w:r w:rsidR="00B71A6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71A6A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7C69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71A6A" w:rsidTr="00953E37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6A" w:rsidRDefault="00B71A6A" w:rsidP="000D2D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D2D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A" w:rsidRDefault="00B71A6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 педагогов «Школа метапредметн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A" w:rsidRDefault="00B71A6A" w:rsidP="00B71A6A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 «Аргументация в дискуссии»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A" w:rsidRDefault="00B71A6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C6999" w:rsidTr="00953E37">
        <w:trPr>
          <w:trHeight w:val="7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99" w:rsidRDefault="00B71A6A" w:rsidP="000D2D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D2D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7C6999" w:rsidP="000D2D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– практикум </w:t>
            </w:r>
            <w:r w:rsidR="00B71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ГМФ </w:t>
            </w:r>
            <w:r w:rsidR="000D2D4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предпрофильной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«Коммуникативно-деятельностные пробы»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7C69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для педагогов по прохождению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проб</w:t>
            </w:r>
            <w:r w:rsidR="00852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522B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8522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сам</w:t>
            </w:r>
            <w:r w:rsidR="008522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522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 у обуча</w:t>
            </w:r>
            <w:r w:rsidR="008522B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8522B3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основной школы.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99" w:rsidRDefault="00B71A6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D2D4B" w:rsidTr="00953E37">
        <w:trPr>
          <w:trHeight w:val="7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4B" w:rsidRDefault="000D2D4B" w:rsidP="000D2D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4B" w:rsidRDefault="000D2D4B" w:rsidP="000D2D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Проектно-образовательная экскурсия «Точки роста на инновацио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поле г.Лысьва»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4B" w:rsidRDefault="000D2D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апробационной деятельн</w:t>
            </w: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 образовательной организ</w:t>
            </w: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4B" w:rsidRDefault="000D2D4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Сртификат</w:t>
            </w:r>
          </w:p>
        </w:tc>
      </w:tr>
      <w:tr w:rsidR="00A039EF" w:rsidTr="00A039E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7" w:rsidRDefault="00953E37" w:rsidP="008947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39EF" w:rsidRDefault="00A039EF" w:rsidP="008947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4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</w:t>
            </w:r>
          </w:p>
          <w:p w:rsidR="002B1AB2" w:rsidRPr="00894746" w:rsidRDefault="002B1AB2" w:rsidP="008947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9EF" w:rsidTr="00953E37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Pr="00E95B23" w:rsidRDefault="00F83A60" w:rsidP="00441BF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B2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41BF3" w:rsidRPr="00E95B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E95B23" w:rsidRDefault="00DE6C44" w:rsidP="00B6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Региональная методическая школа "От школьной оценки к управл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нию качеством исторического и о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ществоведческого образования", представление опыта работы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E95B23" w:rsidRDefault="00DE6C44" w:rsidP="00E95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Грехова Вероника Шахиновна</w:t>
            </w:r>
            <w:r w:rsidR="00E95B23" w:rsidRPr="00E95B23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</w:t>
            </w:r>
            <w:r w:rsidR="00E95B23" w:rsidRPr="00E95B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5B23" w:rsidRPr="00E95B23">
              <w:rPr>
                <w:rFonts w:ascii="Times New Roman" w:hAnsi="Times New Roman" w:cs="Times New Roman"/>
                <w:sz w:val="24"/>
                <w:szCs w:val="24"/>
              </w:rPr>
              <w:t>ствознания опыт работы «Технологические приёмы формирования и оценивания умения выделять причи</w:t>
            </w:r>
            <w:r w:rsidR="00E95B23" w:rsidRPr="00E95B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95B23" w:rsidRPr="00E95B23">
              <w:rPr>
                <w:rFonts w:ascii="Times New Roman" w:hAnsi="Times New Roman" w:cs="Times New Roman"/>
                <w:sz w:val="24"/>
                <w:szCs w:val="24"/>
              </w:rPr>
              <w:t>но-следственные связи в курсе истории основной шк</w:t>
            </w:r>
            <w:r w:rsidR="00E95B23" w:rsidRPr="00E95B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5B23" w:rsidRPr="00E95B23">
              <w:rPr>
                <w:rFonts w:ascii="Times New Roman" w:hAnsi="Times New Roman" w:cs="Times New Roman"/>
                <w:sz w:val="24"/>
                <w:szCs w:val="24"/>
              </w:rPr>
              <w:t>лы»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E95B23" w:rsidRDefault="0089474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B23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039EF" w:rsidTr="00953E37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Pr="00E95B23" w:rsidRDefault="00F83A60" w:rsidP="00441BF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B2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41BF3" w:rsidRPr="00E95B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3" w:rsidRPr="00E95B23" w:rsidRDefault="00441BF3" w:rsidP="00441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региональной научно-практической</w:t>
            </w:r>
          </w:p>
          <w:p w:rsidR="00A039EF" w:rsidRPr="00E95B23" w:rsidRDefault="00441BF3" w:rsidP="00441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Конференции 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«Достижение метапредметных и новых предметных умений ФГОС в основной школе: из опыта работы краевых апроб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 xml:space="preserve">ционных площадок» в 2019 году» </w:t>
            </w:r>
            <w:r w:rsidRPr="00E9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ноября 2019 года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E95B23" w:rsidRDefault="00441BF3" w:rsidP="0048617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Полунина Л.В., учителя истории, стендовая защита  «Содержание и результаты деятельности образовател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ной организации в статусе краевой апробационной пл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щадки ФГОС ООО»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Pr="00E95B23" w:rsidRDefault="0089474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B23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41BF3" w:rsidTr="00953E37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3" w:rsidRPr="00E95B23" w:rsidRDefault="00441BF3" w:rsidP="00441BF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B2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3" w:rsidRPr="00E95B23" w:rsidRDefault="00441BF3" w:rsidP="00441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региональной научно-практической</w:t>
            </w:r>
          </w:p>
          <w:p w:rsidR="00441BF3" w:rsidRPr="00E95B23" w:rsidRDefault="00441BF3" w:rsidP="00441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Конференции 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«Достижение метапредметных и новых предметных умений ФГОС в основной школе: из опыта работы краевых апроб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 xml:space="preserve">ционных площадок» в 2019 году» </w:t>
            </w:r>
            <w:r w:rsidRPr="00E9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ноября 2019 года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3" w:rsidRPr="00E95B23" w:rsidRDefault="00441BF3" w:rsidP="00441B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Десяткова М.Ю., социального педагога, в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ступление в малом пленуме «Технология проведения коммуникати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 xml:space="preserve">но-деятельностной пробы» </w:t>
            </w:r>
          </w:p>
          <w:p w:rsidR="00441BF3" w:rsidRPr="00E95B23" w:rsidRDefault="00441BF3" w:rsidP="00441B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3" w:rsidRPr="00E95B23" w:rsidRDefault="00441BF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C52" w:rsidTr="00953E37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2" w:rsidRPr="00E95B23" w:rsidRDefault="00F83A60" w:rsidP="00441BF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B2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41BF3" w:rsidRPr="00E95B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3" w:rsidRPr="00E95B23" w:rsidRDefault="00441BF3" w:rsidP="00441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региональной научно-практической</w:t>
            </w:r>
          </w:p>
          <w:p w:rsidR="00B60C52" w:rsidRPr="00E95B23" w:rsidRDefault="00441BF3" w:rsidP="00441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Конференции 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«Достижение метапредметных и новых предметных умений ФГОС в основной школе: из опыта работы краевых апроб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 xml:space="preserve">ционных площадок» в 2019 году» </w:t>
            </w:r>
            <w:r w:rsidRPr="00E9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ноября 2019 года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3" w:rsidRPr="00E95B23" w:rsidRDefault="00441BF3" w:rsidP="00441BF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Бобров А.В., учителя английского языка, мастер – класс «</w:t>
            </w:r>
            <w:r w:rsidRPr="00E95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Коммуникативно-деятельностная проба бортпроводн</w:t>
            </w:r>
            <w:r w:rsidRPr="00E95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5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и ее место образов</w:t>
            </w:r>
            <w:r w:rsidRPr="00E95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5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тельном процессе школы».</w:t>
            </w:r>
          </w:p>
          <w:p w:rsidR="00B60C52" w:rsidRPr="00E95B23" w:rsidRDefault="00B60C52" w:rsidP="0048617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2" w:rsidRPr="00E95B23" w:rsidRDefault="0089474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B23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86170" w:rsidTr="00953E37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70" w:rsidRPr="00E95B23" w:rsidRDefault="00486170" w:rsidP="00441BF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B2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41BF3" w:rsidRPr="00E95B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3" w:rsidRPr="00E95B23" w:rsidRDefault="00441BF3" w:rsidP="00441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региональной научно-практической</w:t>
            </w:r>
          </w:p>
          <w:p w:rsidR="00486170" w:rsidRPr="00E95B23" w:rsidRDefault="00441BF3" w:rsidP="0044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Конференции 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«Достижение метапредметных и новых предметных умений ФГОС в основной школе: из опыта работы краевых апроб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 xml:space="preserve">ционных площадок» в 2019 году» </w:t>
            </w:r>
            <w:r w:rsidRPr="00E9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ноября 2019 года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3" w:rsidRPr="00E95B23" w:rsidRDefault="00441BF3" w:rsidP="00441B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Грехова В.Ш., педагога – библиотекаря – проведение мастер – класса «От причины к следствию или как не потеряться в прошедшем врем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ни…»</w:t>
            </w:r>
          </w:p>
          <w:p w:rsidR="00486170" w:rsidRPr="00E95B23" w:rsidRDefault="00486170" w:rsidP="004861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0" w:rsidRPr="00E95B23" w:rsidRDefault="0048617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B23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86170" w:rsidTr="00953E37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70" w:rsidRPr="00E95B23" w:rsidRDefault="00486170" w:rsidP="007E18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B2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E188E" w:rsidRPr="00E95B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3" w:rsidRPr="00E95B23" w:rsidRDefault="00430D33" w:rsidP="00430D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региональной научно-практической</w:t>
            </w:r>
          </w:p>
          <w:p w:rsidR="00486170" w:rsidRPr="00E95B23" w:rsidRDefault="00430D33" w:rsidP="0043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Конференции 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«Достижение метапредметных и новых предметных умений ФГОС в основной школе: из опыта работы краевых апроб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 xml:space="preserve">ционных площадок» в 2019 году» </w:t>
            </w:r>
            <w:r w:rsidRPr="00E9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ноября 2019 года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3" w:rsidRPr="00E95B23" w:rsidRDefault="00441BF3" w:rsidP="00441B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Щеголькова Т.М., учителя истории, – пров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дение мастер – класса «От причины к следствию или как не потерят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ся в прошедшем вр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5B23">
              <w:rPr>
                <w:rFonts w:ascii="Times New Roman" w:hAnsi="Times New Roman" w:cs="Times New Roman"/>
                <w:sz w:val="24"/>
                <w:szCs w:val="24"/>
              </w:rPr>
              <w:t>мени…»</w:t>
            </w:r>
          </w:p>
          <w:p w:rsidR="00486170" w:rsidRPr="00E95B23" w:rsidRDefault="00486170" w:rsidP="00BB0B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0" w:rsidRPr="00E95B23" w:rsidRDefault="0048617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B23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039EF" w:rsidTr="00A039E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37" w:rsidRDefault="00953E3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Российской Федерации</w:t>
            </w:r>
          </w:p>
        </w:tc>
      </w:tr>
      <w:tr w:rsidR="00A039EF" w:rsidTr="00BB0B3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9EF" w:rsidTr="00BB0B3D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F" w:rsidRDefault="00A039E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33D6" w:rsidRDefault="005E33D6" w:rsidP="00BB0B3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9EF" w:rsidRDefault="00BB0B3D" w:rsidP="00BB0B3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A039EF">
        <w:rPr>
          <w:rFonts w:ascii="Times New Roman" w:eastAsia="Times New Roman" w:hAnsi="Times New Roman" w:cs="Times New Roman"/>
          <w:sz w:val="28"/>
          <w:szCs w:val="28"/>
        </w:rPr>
        <w:t xml:space="preserve">Перспективы работы в статусе апробационной площадки в </w:t>
      </w:r>
      <w:r w:rsidR="006F5DD1">
        <w:rPr>
          <w:rFonts w:ascii="Times New Roman" w:eastAsia="Times New Roman" w:hAnsi="Times New Roman" w:cs="Times New Roman"/>
          <w:sz w:val="28"/>
          <w:szCs w:val="28"/>
        </w:rPr>
        <w:t>2020 г</w:t>
      </w:r>
      <w:r w:rsidR="00A039E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A57EAC" w:rsidRPr="00A155B4" w:rsidRDefault="00A155B4" w:rsidP="00A155B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10.1. </w:t>
      </w:r>
      <w:r w:rsidR="00A57EAC" w:rsidRPr="00A155B4">
        <w:rPr>
          <w:rFonts w:ascii="Times New Roman" w:eastAsia="Times New Roman" w:hAnsi="Times New Roman" w:cs="Times New Roman"/>
          <w:sz w:val="28"/>
          <w:szCs w:val="28"/>
        </w:rPr>
        <w:t>тема/темы __</w:t>
      </w:r>
      <w:r w:rsidR="00A57EAC" w:rsidRPr="00A155B4">
        <w:rPr>
          <w:rFonts w:ascii="Times New Roman" w:hAnsi="Times New Roman" w:cs="Times New Roman"/>
          <w:b/>
          <w:sz w:val="28"/>
          <w:szCs w:val="28"/>
        </w:rPr>
        <w:t>«</w:t>
      </w:r>
      <w:r w:rsidR="00A57EAC" w:rsidRPr="00A155B4">
        <w:rPr>
          <w:rFonts w:ascii="Times New Roman" w:hAnsi="Times New Roman" w:cs="Times New Roman"/>
          <w:b/>
          <w:bCs/>
          <w:iCs/>
          <w:sz w:val="28"/>
          <w:szCs w:val="28"/>
        </w:rPr>
        <w:t>Установление причинно-следственных связей в работе с текстом</w:t>
      </w:r>
      <w:r w:rsidR="00A57EAC" w:rsidRPr="00A155B4">
        <w:rPr>
          <w:rFonts w:ascii="Times New Roman" w:hAnsi="Times New Roman" w:cs="Times New Roman"/>
          <w:b/>
          <w:sz w:val="28"/>
          <w:szCs w:val="28"/>
        </w:rPr>
        <w:t>»</w:t>
      </w:r>
    </w:p>
    <w:p w:rsidR="00A57EAC" w:rsidRPr="00A155B4" w:rsidRDefault="00A57EAC" w:rsidP="00BB0B3D">
      <w:pPr>
        <w:spacing w:after="0" w:line="240" w:lineRule="atLeast"/>
        <w:ind w:left="1788" w:firstLine="33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5B4">
        <w:rPr>
          <w:rFonts w:ascii="Times New Roman" w:hAnsi="Times New Roman" w:cs="Times New Roman"/>
          <w:b/>
          <w:sz w:val="28"/>
          <w:szCs w:val="28"/>
        </w:rPr>
        <w:t>«Коммуникативно-деятельностные пробы»</w:t>
      </w:r>
    </w:p>
    <w:p w:rsidR="00BB0B3D" w:rsidRDefault="00BB0B3D" w:rsidP="00BB0B3D">
      <w:pPr>
        <w:pStyle w:val="a3"/>
        <w:shd w:val="clear" w:color="auto" w:fill="FFFFFF"/>
        <w:spacing w:after="0" w:line="240" w:lineRule="auto"/>
        <w:ind w:left="1724" w:firstLine="400"/>
        <w:rPr>
          <w:rFonts w:ascii="yandex-sans" w:eastAsia="Times New Roman" w:hAnsi="yandex-sans" w:cs="Times New Roman"/>
          <w:b/>
          <w:color w:val="000000"/>
          <w:sz w:val="26"/>
          <w:szCs w:val="26"/>
        </w:rPr>
      </w:pPr>
      <w:r>
        <w:rPr>
          <w:rFonts w:ascii="yandex-sans" w:eastAsia="Times New Roman" w:hAnsi="yandex-sans" w:cs="Times New Roman"/>
          <w:b/>
          <w:color w:val="000000"/>
          <w:sz w:val="26"/>
          <w:szCs w:val="26"/>
        </w:rPr>
        <w:t>«Проектирование образовательных модулей по подготовке к устному экзамену по русскому языку в 9 классе»</w:t>
      </w:r>
    </w:p>
    <w:p w:rsidR="00A039EF" w:rsidRPr="00A155B4" w:rsidRDefault="00A57EAC" w:rsidP="00A155B4">
      <w:pPr>
        <w:tabs>
          <w:tab w:val="left" w:pos="567"/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5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55B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155B4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A039EF" w:rsidRPr="00A155B4">
        <w:rPr>
          <w:rFonts w:ascii="Times New Roman" w:eastAsia="Times New Roman" w:hAnsi="Times New Roman" w:cs="Times New Roman"/>
          <w:sz w:val="28"/>
          <w:szCs w:val="28"/>
        </w:rPr>
        <w:t>количество участников реализации программы апробационной деятельности (планируемое на 201</w:t>
      </w:r>
      <w:r w:rsidR="005E33D6">
        <w:rPr>
          <w:rFonts w:ascii="Times New Roman" w:eastAsia="Times New Roman" w:hAnsi="Times New Roman" w:cs="Times New Roman"/>
          <w:sz w:val="28"/>
          <w:szCs w:val="28"/>
        </w:rPr>
        <w:t>9</w:t>
      </w:r>
      <w:r w:rsidR="00A039EF" w:rsidRPr="00A155B4">
        <w:rPr>
          <w:rFonts w:ascii="Times New Roman" w:eastAsia="Times New Roman" w:hAnsi="Times New Roman" w:cs="Times New Roman"/>
          <w:sz w:val="28"/>
          <w:szCs w:val="28"/>
        </w:rPr>
        <w:t xml:space="preserve"> г.)_____</w:t>
      </w:r>
      <w:r w:rsidR="00E95B23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5E585B" w:rsidRPr="00A155B4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 </w:t>
      </w:r>
      <w:r w:rsidRPr="00A155B4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A039EF" w:rsidRDefault="00A039EF" w:rsidP="00BB0B3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3D6" w:rsidRDefault="005E33D6" w:rsidP="006F5DD1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3D6" w:rsidRDefault="005E33D6" w:rsidP="006F5DD1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53E" w:rsidRPr="006F5DD1" w:rsidRDefault="00A155B4" w:rsidP="006F5DD1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71E1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340C3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171E1C">
        <w:rPr>
          <w:rFonts w:ascii="Times New Roman" w:eastAsia="Times New Roman" w:hAnsi="Times New Roman" w:cs="Times New Roman"/>
          <w:sz w:val="28"/>
          <w:szCs w:val="28"/>
        </w:rPr>
        <w:t>Ентальцева</w:t>
      </w:r>
    </w:p>
    <w:sectPr w:rsidR="00FA353E" w:rsidRPr="006F5DD1" w:rsidSect="00A039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AA9"/>
    <w:multiLevelType w:val="multilevel"/>
    <w:tmpl w:val="DF02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F7A10"/>
    <w:multiLevelType w:val="hybridMultilevel"/>
    <w:tmpl w:val="2B84D4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D64F70"/>
    <w:multiLevelType w:val="multilevel"/>
    <w:tmpl w:val="6DEA296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strike w:val="0"/>
        <w:dstrike w:val="0"/>
        <w:u w:val="none"/>
        <w:effect w:val="none"/>
      </w:rPr>
    </w:lvl>
  </w:abstractNum>
  <w:abstractNum w:abstractNumId="3">
    <w:nsid w:val="0FC77E2C"/>
    <w:multiLevelType w:val="multilevel"/>
    <w:tmpl w:val="6DEA296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strike w:val="0"/>
        <w:dstrike w:val="0"/>
        <w:u w:val="none"/>
        <w:effect w:val="none"/>
      </w:rPr>
    </w:lvl>
  </w:abstractNum>
  <w:abstractNum w:abstractNumId="4">
    <w:nsid w:val="10A06FB3"/>
    <w:multiLevelType w:val="hybridMultilevel"/>
    <w:tmpl w:val="B7B63A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85E90"/>
    <w:multiLevelType w:val="hybridMultilevel"/>
    <w:tmpl w:val="18EA482A"/>
    <w:lvl w:ilvl="0" w:tplc="041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55555A"/>
    <w:multiLevelType w:val="hybridMultilevel"/>
    <w:tmpl w:val="3A785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D2E61"/>
    <w:multiLevelType w:val="multilevel"/>
    <w:tmpl w:val="89CCBB20"/>
    <w:lvl w:ilvl="0">
      <w:start w:val="1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8">
    <w:nsid w:val="28AC03DE"/>
    <w:multiLevelType w:val="hybridMultilevel"/>
    <w:tmpl w:val="01C89C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05BC4"/>
    <w:multiLevelType w:val="multilevel"/>
    <w:tmpl w:val="89CCBB20"/>
    <w:lvl w:ilvl="0">
      <w:start w:val="1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0">
    <w:nsid w:val="32971734"/>
    <w:multiLevelType w:val="hybridMultilevel"/>
    <w:tmpl w:val="C688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25A74"/>
    <w:multiLevelType w:val="hybridMultilevel"/>
    <w:tmpl w:val="A0B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176287"/>
    <w:multiLevelType w:val="hybridMultilevel"/>
    <w:tmpl w:val="283AC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5F6A0E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>
    <w:nsid w:val="5F423BC5"/>
    <w:multiLevelType w:val="hybridMultilevel"/>
    <w:tmpl w:val="73C862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D64948"/>
    <w:multiLevelType w:val="hybridMultilevel"/>
    <w:tmpl w:val="0738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7"/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drawingGridHorizontalSpacing w:val="110"/>
  <w:displayHorizontalDrawingGridEvery w:val="2"/>
  <w:characterSpacingControl w:val="doNotCompress"/>
  <w:savePreviewPicture/>
  <w:compat>
    <w:useFELayout/>
  </w:compat>
  <w:rsids>
    <w:rsidRoot w:val="00A039EF"/>
    <w:rsid w:val="00004A6A"/>
    <w:rsid w:val="0001464A"/>
    <w:rsid w:val="00016240"/>
    <w:rsid w:val="00023C45"/>
    <w:rsid w:val="00063F0E"/>
    <w:rsid w:val="00064162"/>
    <w:rsid w:val="00075299"/>
    <w:rsid w:val="0009196E"/>
    <w:rsid w:val="000A5A32"/>
    <w:rsid w:val="000B3C92"/>
    <w:rsid w:val="000D2CA5"/>
    <w:rsid w:val="000D2D4B"/>
    <w:rsid w:val="000D31F9"/>
    <w:rsid w:val="000E0ED1"/>
    <w:rsid w:val="0011649C"/>
    <w:rsid w:val="0015237B"/>
    <w:rsid w:val="00171955"/>
    <w:rsid w:val="00171E1C"/>
    <w:rsid w:val="00196640"/>
    <w:rsid w:val="001D020E"/>
    <w:rsid w:val="002048DB"/>
    <w:rsid w:val="0022117B"/>
    <w:rsid w:val="00254846"/>
    <w:rsid w:val="002653C6"/>
    <w:rsid w:val="002700D3"/>
    <w:rsid w:val="002823C4"/>
    <w:rsid w:val="002B1AB2"/>
    <w:rsid w:val="002D7BA2"/>
    <w:rsid w:val="0031491A"/>
    <w:rsid w:val="00333845"/>
    <w:rsid w:val="003466DB"/>
    <w:rsid w:val="0037616C"/>
    <w:rsid w:val="003A3295"/>
    <w:rsid w:val="003C4686"/>
    <w:rsid w:val="00426712"/>
    <w:rsid w:val="004274B5"/>
    <w:rsid w:val="00430D33"/>
    <w:rsid w:val="00441BF3"/>
    <w:rsid w:val="0046722C"/>
    <w:rsid w:val="00486170"/>
    <w:rsid w:val="00491F89"/>
    <w:rsid w:val="004E2B47"/>
    <w:rsid w:val="00505C8D"/>
    <w:rsid w:val="00533B47"/>
    <w:rsid w:val="005C143F"/>
    <w:rsid w:val="005C75FA"/>
    <w:rsid w:val="005E33D6"/>
    <w:rsid w:val="005E585B"/>
    <w:rsid w:val="005F6016"/>
    <w:rsid w:val="00632281"/>
    <w:rsid w:val="006516FC"/>
    <w:rsid w:val="006A252A"/>
    <w:rsid w:val="006A7ED7"/>
    <w:rsid w:val="006F5DD1"/>
    <w:rsid w:val="00727713"/>
    <w:rsid w:val="007471F4"/>
    <w:rsid w:val="007579E5"/>
    <w:rsid w:val="00773A1C"/>
    <w:rsid w:val="00785FFF"/>
    <w:rsid w:val="007873A3"/>
    <w:rsid w:val="0079068A"/>
    <w:rsid w:val="00792F21"/>
    <w:rsid w:val="007A7875"/>
    <w:rsid w:val="007B1638"/>
    <w:rsid w:val="007C6999"/>
    <w:rsid w:val="007E188E"/>
    <w:rsid w:val="00837E92"/>
    <w:rsid w:val="008522B3"/>
    <w:rsid w:val="00880235"/>
    <w:rsid w:val="00882C97"/>
    <w:rsid w:val="00885184"/>
    <w:rsid w:val="00894746"/>
    <w:rsid w:val="008F0213"/>
    <w:rsid w:val="008F3335"/>
    <w:rsid w:val="00915FA8"/>
    <w:rsid w:val="009340C3"/>
    <w:rsid w:val="009363A7"/>
    <w:rsid w:val="00950667"/>
    <w:rsid w:val="00953E37"/>
    <w:rsid w:val="009A6026"/>
    <w:rsid w:val="009B2A80"/>
    <w:rsid w:val="009C0BB7"/>
    <w:rsid w:val="009C2AB7"/>
    <w:rsid w:val="009D437E"/>
    <w:rsid w:val="009F67EC"/>
    <w:rsid w:val="00A039EF"/>
    <w:rsid w:val="00A155B4"/>
    <w:rsid w:val="00A2228B"/>
    <w:rsid w:val="00A2559B"/>
    <w:rsid w:val="00A40A4D"/>
    <w:rsid w:val="00A40F80"/>
    <w:rsid w:val="00A57EAC"/>
    <w:rsid w:val="00A63D60"/>
    <w:rsid w:val="00A74F21"/>
    <w:rsid w:val="00A76A3B"/>
    <w:rsid w:val="00A91E3B"/>
    <w:rsid w:val="00AD7D59"/>
    <w:rsid w:val="00B045DB"/>
    <w:rsid w:val="00B06022"/>
    <w:rsid w:val="00B147A8"/>
    <w:rsid w:val="00B264A7"/>
    <w:rsid w:val="00B528E3"/>
    <w:rsid w:val="00B56D3A"/>
    <w:rsid w:val="00B60C52"/>
    <w:rsid w:val="00B71A6A"/>
    <w:rsid w:val="00BA4E6F"/>
    <w:rsid w:val="00BA5668"/>
    <w:rsid w:val="00BB0B3D"/>
    <w:rsid w:val="00C22F6E"/>
    <w:rsid w:val="00C40815"/>
    <w:rsid w:val="00C53803"/>
    <w:rsid w:val="00C55BA8"/>
    <w:rsid w:val="00C6138D"/>
    <w:rsid w:val="00C66823"/>
    <w:rsid w:val="00CA4AAE"/>
    <w:rsid w:val="00CA7E30"/>
    <w:rsid w:val="00CC7098"/>
    <w:rsid w:val="00CD1301"/>
    <w:rsid w:val="00D24727"/>
    <w:rsid w:val="00D25393"/>
    <w:rsid w:val="00D3325A"/>
    <w:rsid w:val="00D74B51"/>
    <w:rsid w:val="00D83B84"/>
    <w:rsid w:val="00DA373A"/>
    <w:rsid w:val="00DE5D09"/>
    <w:rsid w:val="00DE6C44"/>
    <w:rsid w:val="00E06BAB"/>
    <w:rsid w:val="00E224AD"/>
    <w:rsid w:val="00E25D0D"/>
    <w:rsid w:val="00E35C6D"/>
    <w:rsid w:val="00E6079A"/>
    <w:rsid w:val="00E71477"/>
    <w:rsid w:val="00E95B23"/>
    <w:rsid w:val="00EC7EB6"/>
    <w:rsid w:val="00EE28D2"/>
    <w:rsid w:val="00EE4324"/>
    <w:rsid w:val="00EE6305"/>
    <w:rsid w:val="00F021B7"/>
    <w:rsid w:val="00F06BF9"/>
    <w:rsid w:val="00F14634"/>
    <w:rsid w:val="00F224B7"/>
    <w:rsid w:val="00F53893"/>
    <w:rsid w:val="00F741D0"/>
    <w:rsid w:val="00F83A60"/>
    <w:rsid w:val="00FA353E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F3"/>
  </w:style>
  <w:style w:type="paragraph" w:styleId="4">
    <w:name w:val="heading 4"/>
    <w:basedOn w:val="a"/>
    <w:link w:val="40"/>
    <w:uiPriority w:val="9"/>
    <w:qFormat/>
    <w:rsid w:val="008851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9EF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A039EF"/>
    <w:rPr>
      <w:color w:val="0000FF"/>
      <w:u w:val="single"/>
    </w:rPr>
  </w:style>
  <w:style w:type="paragraph" w:customStyle="1" w:styleId="western">
    <w:name w:val="western"/>
    <w:basedOn w:val="a"/>
    <w:rsid w:val="00CC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C709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C5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94746"/>
    <w:rPr>
      <w:b/>
      <w:bCs/>
    </w:rPr>
  </w:style>
  <w:style w:type="paragraph" w:styleId="a9">
    <w:name w:val="Normal (Web)"/>
    <w:basedOn w:val="a"/>
    <w:semiHidden/>
    <w:unhideWhenUsed/>
    <w:rsid w:val="00B0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ul">
    <w:name w:val="imul"/>
    <w:basedOn w:val="a0"/>
    <w:rsid w:val="00B06022"/>
  </w:style>
  <w:style w:type="paragraph" w:styleId="aa">
    <w:name w:val="Body Text Indent"/>
    <w:basedOn w:val="a"/>
    <w:link w:val="ab"/>
    <w:semiHidden/>
    <w:unhideWhenUsed/>
    <w:rsid w:val="006516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6516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8518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171E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9EF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A039EF"/>
    <w:rPr>
      <w:color w:val="0000FF"/>
      <w:u w:val="single"/>
    </w:rPr>
  </w:style>
  <w:style w:type="paragraph" w:customStyle="1" w:styleId="western">
    <w:name w:val="western"/>
    <w:basedOn w:val="a"/>
    <w:rsid w:val="00CC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C709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C5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94746"/>
    <w:rPr>
      <w:b/>
      <w:bCs/>
    </w:rPr>
  </w:style>
  <w:style w:type="paragraph" w:styleId="a9">
    <w:name w:val="Normal (Web)"/>
    <w:basedOn w:val="a"/>
    <w:semiHidden/>
    <w:unhideWhenUsed/>
    <w:rsid w:val="00B0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ul">
    <w:name w:val="imul"/>
    <w:basedOn w:val="a0"/>
    <w:rsid w:val="00B06022"/>
  </w:style>
  <w:style w:type="paragraph" w:styleId="aa">
    <w:name w:val="Body Text Indent"/>
    <w:basedOn w:val="a"/>
    <w:link w:val="ab"/>
    <w:semiHidden/>
    <w:unhideWhenUsed/>
    <w:rsid w:val="006516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6516F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.iro.perm.ru/uchrezhdeniya/ploshchadki/mbou-sosh-16-s-uglubljonnym-izucheniem-otdelnykh-predmetov-lysva/kontent?view=fcontent&amp;task=view&amp;id=2309" TargetMode="External"/><Relationship Id="rId13" Type="http://schemas.openxmlformats.org/officeDocument/2006/relationships/hyperlink" Target="http://www.fgos.iro.perm.ru/uchrezhdeniya/ploshchadki/mbou-sosh-16-s-uglubljonnym-izucheniem-otdelnykh-predmetov-lysva/kontent?view=fcontent&amp;task=view&amp;id=2304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fgos.iro.perm.ru/uchrezhdeniya/ploshchadki/mbou-sosh-16-s-uglubljonnym-izucheniem-otdelnykh-predmetov-lysva/kontent?view=fcontent&amp;task=view&amp;id=2308" TargetMode="External"/><Relationship Id="rId12" Type="http://schemas.openxmlformats.org/officeDocument/2006/relationships/hyperlink" Target="http://www.fgos.iro.perm.ru/uchrezhdeniya/ploshchadki/mbou-sosh-16-s-uglubljonnym-izucheniem-otdelnykh-predmetov-lysva/kontent?view=fcontent&amp;task=view&amp;id=230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gos.iro.perm.ru/uchrezhdeniya/ploshchadki/mbou-sosh-16-s-uglubljonnym-izucheniem-otdelnykh-predmetov-lysva/kontent?view=fcontent&amp;task=view&amp;id=2302" TargetMode="External"/><Relationship Id="rId11" Type="http://schemas.openxmlformats.org/officeDocument/2006/relationships/hyperlink" Target="http://www.fgos.iro.perm.ru/uchrezhdeniya/ploshchadki/mbou-sosh-16-s-uglubljonnym-izucheniem-otdelnykh-predmetov-lysva/kontent?view=fcontent&amp;task=view&amp;id=2306" TargetMode="External"/><Relationship Id="rId5" Type="http://schemas.openxmlformats.org/officeDocument/2006/relationships/hyperlink" Target="http://fgos.iro.perm.ru" TargetMode="External"/><Relationship Id="rId15" Type="http://schemas.openxmlformats.org/officeDocument/2006/relationships/hyperlink" Target="http://www.fgos.iro.perm.ru/uchrezhdeniya/ploshchadki/mbou-sosh-16-s-uglubljonnym-izucheniem-otdelnykh-predmetov-lysva/kontent?view=fcontent&amp;task=view&amp;id=2597" TargetMode="External"/><Relationship Id="rId10" Type="http://schemas.openxmlformats.org/officeDocument/2006/relationships/hyperlink" Target="http://www.fgos.iro.perm.ru/uchrezhdeniya/ploshchadki/mbou-sosh-16-s-uglubljonnym-izucheniem-otdelnykh-predmetov-lysva/kontent?view=fcontent&amp;task=view&amp;id=23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gos.iro.perm.ru/uchrezhdeniya/ploshchadki/mbou-sosh-16-s-uglubljonnym-izucheniem-otdelnykh-predmetov-lysva/kontent?view=fcontent&amp;task=view&amp;id=2310" TargetMode="External"/><Relationship Id="rId14" Type="http://schemas.openxmlformats.org/officeDocument/2006/relationships/hyperlink" Target="http://www.fgos.iro.perm.ru/uchrezhdeniya/ploshchadki/mbou-sosh-16-s-uglubljonnym-izucheniem-otdelnykh-predmetov-lysva/kontent?view=fcontent&amp;task=view&amp;id=2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Lada</cp:lastModifiedBy>
  <cp:revision>60</cp:revision>
  <dcterms:created xsi:type="dcterms:W3CDTF">2017-12-18T05:29:00Z</dcterms:created>
  <dcterms:modified xsi:type="dcterms:W3CDTF">2019-12-17T13:02:00Z</dcterms:modified>
</cp:coreProperties>
</file>